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购置桌椅、垃圾桶、户外桌椅、遮阳伞的相关参数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回复：环保回收垃圾桶不计入，家具相关参数详见家具规范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各类电灯、换气扇、空调的规格参数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color w:val="FF0000"/>
          <w:lang w:val="en-US" w:eastAsia="zh-CN"/>
        </w:rPr>
        <w:t>回复：灯具、换气扇详见灯具规范；空调为3台三匹柜机和1台五匹四处风天花机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水图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color w:val="FF0000"/>
          <w:lang w:val="en-US" w:eastAsia="zh-CN"/>
        </w:rPr>
        <w:t>回复：详见补图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连廊铝合金窗套节点大样，包含基层板材质及面层铝板厚度</w:t>
      </w:r>
    </w:p>
    <w:p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回复：详见补图EB-01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露台PC砖基层找平层、粘结层做法，老露台地面是否拆除？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color w:val="FF0000"/>
          <w:lang w:val="en-US" w:eastAsia="zh-CN"/>
        </w:rPr>
        <w:t>回复：基础做法详见补图EB-02，老露台地面无需拆除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露台地胶板基层做法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color w:val="FF0000"/>
          <w:lang w:val="en-US" w:eastAsia="zh-CN"/>
        </w:rPr>
        <w:t>回复：基础做法详见补图EB-02。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露天排水沟铸铁盖板厚度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color w:val="FF0000"/>
          <w:lang w:val="en-US" w:eastAsia="zh-CN"/>
        </w:rPr>
        <w:t>回复：500*300*20mm</w:t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网线的参数</w:t>
      </w:r>
    </w:p>
    <w:p>
      <w:pPr>
        <w:numPr>
          <w:ilvl w:val="0"/>
          <w:numId w:val="0"/>
        </w:numPr>
        <w:ind w:leftChars="0"/>
        <w:rPr>
          <w:rFonts w:hint="default"/>
          <w:lang w:val="en-US"/>
        </w:rPr>
      </w:pPr>
      <w:r>
        <w:rPr>
          <w:rFonts w:hint="eastAsia"/>
          <w:color w:val="FF0000"/>
          <w:lang w:val="en-US" w:eastAsia="zh-CN"/>
        </w:rPr>
        <w:t>回复：六类千兆网线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119BD8"/>
    <w:multiLevelType w:val="singleLevel"/>
    <w:tmpl w:val="98119B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MDE2Yjk1MDIwNDBmMDk2MDQ2NzQ4ODg0MWUzNjUifQ=="/>
  </w:docVars>
  <w:rsids>
    <w:rsidRoot w:val="00000000"/>
    <w:rsid w:val="0F2B570D"/>
    <w:rsid w:val="21154B92"/>
    <w:rsid w:val="22BF3163"/>
    <w:rsid w:val="399B6884"/>
    <w:rsid w:val="74045C9F"/>
    <w:rsid w:val="7845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2025-06-06T01:23:00Z</dcterms:created>
  <dc:creator>NEW</dc:creator>
  <cp:lastModifiedBy>Administrator</cp:lastModifiedBy>
  <dcterms:modified xsi:type="dcterms:W3CDTF">2025-06-06T02:01:11Z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TemplateDocerSaveRecord">
    <vt:lpwstr>eyJoZGlkIjoiNWQyZDRkNzMwMWJjMTM3NTA5ZTJkZTQ2YWViY2FkZmEiLCJ1c2VySWQiOiI0NTc3NjI1ODkifQ==</vt:lpwstr>
  </property>
  <property fmtid="{D5CDD505-2E9C-101B-9397-08002B2CF9AE}" pid="4" name="ICV">
    <vt:lpwstr>3FC2BCA3979D40E29403EE4BB97701D5_12</vt:lpwstr>
  </property>
</Properties>
</file>